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40D6ED" w14:textId="77777777" w:rsidR="007F3D6B" w:rsidRDefault="007F3D6B" w:rsidP="007F3D6B">
      <w:pPr>
        <w:rPr>
          <w:b/>
          <w:bCs/>
        </w:rPr>
      </w:pPr>
      <w:r w:rsidRPr="007F3D6B">
        <w:rPr>
          <w:rFonts w:ascii="Segoe UI Emoji" w:hAnsi="Segoe UI Emoji" w:cs="Segoe UI Emoji"/>
          <w:b/>
          <w:bCs/>
        </w:rPr>
        <w:t>🐦</w:t>
      </w:r>
      <w:r w:rsidRPr="007F3D6B">
        <w:rPr>
          <w:b/>
          <w:bCs/>
        </w:rPr>
        <w:t xml:space="preserve"> Atmintinė: Laukinių paukščių apsauga už „</w:t>
      </w:r>
      <w:proofErr w:type="spellStart"/>
      <w:r w:rsidRPr="007F3D6B">
        <w:rPr>
          <w:b/>
          <w:bCs/>
        </w:rPr>
        <w:t>Natura</w:t>
      </w:r>
      <w:proofErr w:type="spellEnd"/>
      <w:r w:rsidRPr="007F3D6B">
        <w:rPr>
          <w:b/>
          <w:bCs/>
        </w:rPr>
        <w:t xml:space="preserve"> 2000“ teritorijos ribų</w:t>
      </w:r>
    </w:p>
    <w:p w14:paraId="0CDD8AC4" w14:textId="38CD0F46" w:rsidR="007F3D6B" w:rsidRDefault="007F3D6B" w:rsidP="007F3D6B">
      <w:pPr>
        <w:rPr>
          <w:b/>
          <w:bCs/>
        </w:rPr>
      </w:pPr>
      <w:hyperlink r:id="rId4" w:history="1">
        <w:r w:rsidRPr="007C3E4A">
          <w:rPr>
            <w:rStyle w:val="Hipersaitas"/>
            <w:b/>
            <w:bCs/>
          </w:rPr>
          <w:t>https://www.e-tar.lt/portal/lt/legalAct/f6329040c6e611edac36f416a198a714/asr</w:t>
        </w:r>
      </w:hyperlink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55"/>
        <w:gridCol w:w="7173"/>
      </w:tblGrid>
      <w:tr w:rsidR="007F3D6B" w:rsidRPr="007F3D6B" w14:paraId="7D68FC8D" w14:textId="77777777" w:rsidTr="007F3D6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2822AD8" w14:textId="77777777" w:rsidR="007F3D6B" w:rsidRPr="007F3D6B" w:rsidRDefault="007F3D6B" w:rsidP="007F3D6B">
            <w:pPr>
              <w:rPr>
                <w:b/>
                <w:bCs/>
              </w:rPr>
            </w:pPr>
            <w:r w:rsidRPr="007F3D6B">
              <w:rPr>
                <w:b/>
                <w:bCs/>
              </w:rPr>
              <w:t>Sritis</w:t>
            </w:r>
          </w:p>
        </w:tc>
        <w:tc>
          <w:tcPr>
            <w:tcW w:w="0" w:type="auto"/>
            <w:vAlign w:val="center"/>
            <w:hideMark/>
          </w:tcPr>
          <w:p w14:paraId="36B29E20" w14:textId="77777777" w:rsidR="007F3D6B" w:rsidRPr="007F3D6B" w:rsidRDefault="007F3D6B" w:rsidP="007F3D6B">
            <w:pPr>
              <w:rPr>
                <w:b/>
                <w:bCs/>
              </w:rPr>
            </w:pPr>
            <w:r w:rsidRPr="007F3D6B">
              <w:rPr>
                <w:b/>
                <w:bCs/>
              </w:rPr>
              <w:t>Reikalavimai ir sąlygos</w:t>
            </w:r>
          </w:p>
        </w:tc>
      </w:tr>
      <w:tr w:rsidR="007F3D6B" w:rsidRPr="007F3D6B" w14:paraId="50F4F472" w14:textId="77777777" w:rsidTr="007F3D6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AD9FA3" w14:textId="77777777" w:rsidR="007F3D6B" w:rsidRPr="007F3D6B" w:rsidRDefault="007F3D6B" w:rsidP="007F3D6B">
            <w:r w:rsidRPr="007F3D6B">
              <w:rPr>
                <w:b/>
                <w:bCs/>
              </w:rPr>
              <w:t>Tikslas</w:t>
            </w:r>
          </w:p>
        </w:tc>
        <w:tc>
          <w:tcPr>
            <w:tcW w:w="0" w:type="auto"/>
            <w:vAlign w:val="center"/>
            <w:hideMark/>
          </w:tcPr>
          <w:p w14:paraId="02D21825" w14:textId="77777777" w:rsidR="007F3D6B" w:rsidRPr="007F3D6B" w:rsidRDefault="007F3D6B" w:rsidP="007F3D6B">
            <w:r w:rsidRPr="007F3D6B">
              <w:t>Apsaugoti laukinių paukščių buveines už „</w:t>
            </w:r>
            <w:proofErr w:type="spellStart"/>
            <w:r w:rsidRPr="007F3D6B">
              <w:t>Natura</w:t>
            </w:r>
            <w:proofErr w:type="spellEnd"/>
            <w:r w:rsidRPr="007F3D6B">
              <w:t xml:space="preserve"> 2000“ ribų, išsaugoti pievų ekosistemas, prisidėti prie klimato kaitos švelninimo.</w:t>
            </w:r>
          </w:p>
        </w:tc>
      </w:tr>
      <w:tr w:rsidR="007F3D6B" w:rsidRPr="007F3D6B" w14:paraId="6A2AC7CB" w14:textId="77777777" w:rsidTr="007F3D6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528B50" w14:textId="77777777" w:rsidR="007F3D6B" w:rsidRPr="007F3D6B" w:rsidRDefault="007F3D6B" w:rsidP="007F3D6B">
            <w:r w:rsidRPr="007F3D6B">
              <w:rPr>
                <w:b/>
                <w:bCs/>
              </w:rPr>
              <w:t>Tinkami pareiškėjai</w:t>
            </w:r>
          </w:p>
        </w:tc>
        <w:tc>
          <w:tcPr>
            <w:tcW w:w="0" w:type="auto"/>
            <w:vAlign w:val="center"/>
            <w:hideMark/>
          </w:tcPr>
          <w:p w14:paraId="59B75AFF" w14:textId="77777777" w:rsidR="007F3D6B" w:rsidRPr="007F3D6B" w:rsidRDefault="007F3D6B" w:rsidP="007F3D6B">
            <w:r w:rsidRPr="007F3D6B">
              <w:t>Aktyvūs ūkininkai, kurių valdos plotai patenka į laukinių paukščių apsaugos sluoksnį.</w:t>
            </w:r>
          </w:p>
        </w:tc>
      </w:tr>
      <w:tr w:rsidR="007F3D6B" w:rsidRPr="007F3D6B" w14:paraId="3DAA9661" w14:textId="77777777" w:rsidTr="007F3D6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3FAAD0" w14:textId="77777777" w:rsidR="007F3D6B" w:rsidRPr="007F3D6B" w:rsidRDefault="007F3D6B" w:rsidP="007F3D6B">
            <w:r w:rsidRPr="007F3D6B">
              <w:rPr>
                <w:b/>
                <w:bCs/>
              </w:rPr>
              <w:t>Tinkamos naudmenos</w:t>
            </w:r>
          </w:p>
        </w:tc>
        <w:tc>
          <w:tcPr>
            <w:tcW w:w="0" w:type="auto"/>
            <w:vAlign w:val="center"/>
            <w:hideMark/>
          </w:tcPr>
          <w:p w14:paraId="5388AEE6" w14:textId="77777777" w:rsidR="007F3D6B" w:rsidRPr="007F3D6B" w:rsidRDefault="007F3D6B" w:rsidP="007F3D6B">
            <w:r w:rsidRPr="007F3D6B">
              <w:t>Natūralios (DGP) ir pusiau natūralios (AGP) pievos, kurių bendras plotas ne mažesnis kaip 1 ha, o pavienio lauko – ne mažesnis kaip 0,1 ha.</w:t>
            </w:r>
          </w:p>
        </w:tc>
      </w:tr>
      <w:tr w:rsidR="007F3D6B" w:rsidRPr="007F3D6B" w14:paraId="2C267121" w14:textId="77777777" w:rsidTr="007F3D6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57E57F" w14:textId="77777777" w:rsidR="007F3D6B" w:rsidRPr="007F3D6B" w:rsidRDefault="007F3D6B" w:rsidP="007F3D6B">
            <w:r w:rsidRPr="007F3D6B">
              <w:rPr>
                <w:b/>
                <w:bCs/>
              </w:rPr>
              <w:t>Įsipareigojimų trukmė</w:t>
            </w:r>
          </w:p>
        </w:tc>
        <w:tc>
          <w:tcPr>
            <w:tcW w:w="0" w:type="auto"/>
            <w:vAlign w:val="center"/>
            <w:hideMark/>
          </w:tcPr>
          <w:p w14:paraId="4B0C264F" w14:textId="77777777" w:rsidR="007F3D6B" w:rsidRPr="007F3D6B" w:rsidRDefault="007F3D6B" w:rsidP="007F3D6B">
            <w:r w:rsidRPr="007F3D6B">
              <w:t>5 metai, kasmet teikiant paraišką ir deklaruojant tuos pačius plotus.</w:t>
            </w:r>
          </w:p>
        </w:tc>
      </w:tr>
      <w:tr w:rsidR="007F3D6B" w:rsidRPr="007F3D6B" w14:paraId="3B2B7000" w14:textId="77777777" w:rsidTr="007F3D6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CEBCF4" w14:textId="77777777" w:rsidR="007F3D6B" w:rsidRPr="007F3D6B" w:rsidRDefault="007F3D6B" w:rsidP="007F3D6B">
            <w:r w:rsidRPr="007F3D6B">
              <w:rPr>
                <w:b/>
                <w:bCs/>
              </w:rPr>
              <w:t>Veiklos</w:t>
            </w:r>
          </w:p>
        </w:tc>
        <w:tc>
          <w:tcPr>
            <w:tcW w:w="0" w:type="auto"/>
            <w:vAlign w:val="center"/>
            <w:hideMark/>
          </w:tcPr>
          <w:p w14:paraId="6B33BECB" w14:textId="77777777" w:rsidR="007F3D6B" w:rsidRPr="007F3D6B" w:rsidRDefault="007F3D6B" w:rsidP="007F3D6B">
            <w:r w:rsidRPr="007F3D6B">
              <w:t>Pievų šienavimas ir (ar) ganymas, laikantis nustatytų terminų bei ganymo intensyvumo.</w:t>
            </w:r>
          </w:p>
        </w:tc>
      </w:tr>
      <w:tr w:rsidR="007F3D6B" w:rsidRPr="007F3D6B" w14:paraId="56DB91F7" w14:textId="77777777" w:rsidTr="007F3D6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748C64" w14:textId="77777777" w:rsidR="007F3D6B" w:rsidRPr="007F3D6B" w:rsidRDefault="007F3D6B" w:rsidP="007F3D6B">
            <w:r w:rsidRPr="007F3D6B">
              <w:rPr>
                <w:b/>
                <w:bCs/>
              </w:rPr>
              <w:t>Pievų priežiūra</w:t>
            </w:r>
          </w:p>
        </w:tc>
        <w:tc>
          <w:tcPr>
            <w:tcW w:w="0" w:type="auto"/>
            <w:vAlign w:val="center"/>
            <w:hideMark/>
          </w:tcPr>
          <w:p w14:paraId="6E3A8A61" w14:textId="77777777" w:rsidR="007F3D6B" w:rsidRPr="007F3D6B" w:rsidRDefault="007F3D6B" w:rsidP="007F3D6B">
            <w:r w:rsidRPr="007F3D6B">
              <w:t>- Šienavimas: nuo birželio 20 d. iki spalio 30 d. (žolė išvežama, nesmulkinama).</w:t>
            </w:r>
            <w:r w:rsidRPr="007F3D6B">
              <w:br/>
              <w:t>- Ganymas: ne didesniu kaip 1 SG/ha intensyvumu.</w:t>
            </w:r>
            <w:r w:rsidRPr="007F3D6B">
              <w:br/>
              <w:t>- Jei SG &lt; 0,3 – būtina šienauti likusią žolę.</w:t>
            </w:r>
          </w:p>
        </w:tc>
      </w:tr>
      <w:tr w:rsidR="007F3D6B" w:rsidRPr="007F3D6B" w14:paraId="4D76C1C2" w14:textId="77777777" w:rsidTr="007F3D6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7B8BC5" w14:textId="77777777" w:rsidR="007F3D6B" w:rsidRPr="007F3D6B" w:rsidRDefault="007F3D6B" w:rsidP="007F3D6B">
            <w:r w:rsidRPr="007F3D6B">
              <w:rPr>
                <w:b/>
                <w:bCs/>
              </w:rPr>
              <w:t>Draudžiami veiksmai</w:t>
            </w:r>
          </w:p>
        </w:tc>
        <w:tc>
          <w:tcPr>
            <w:tcW w:w="0" w:type="auto"/>
            <w:vAlign w:val="center"/>
            <w:hideMark/>
          </w:tcPr>
          <w:p w14:paraId="5EADD2A4" w14:textId="77777777" w:rsidR="007F3D6B" w:rsidRPr="007F3D6B" w:rsidRDefault="007F3D6B" w:rsidP="007F3D6B">
            <w:r w:rsidRPr="007F3D6B">
              <w:t>Draudžiama naudoti mineralines ar organines trąšas, mėšlą, srutas, augalų apsaugos produktus.</w:t>
            </w:r>
          </w:p>
        </w:tc>
      </w:tr>
      <w:tr w:rsidR="007F3D6B" w:rsidRPr="007F3D6B" w14:paraId="111EA4AD" w14:textId="77777777" w:rsidTr="007F3D6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F403B2" w14:textId="77777777" w:rsidR="007F3D6B" w:rsidRPr="007F3D6B" w:rsidRDefault="007F3D6B" w:rsidP="007F3D6B">
            <w:r w:rsidRPr="007F3D6B">
              <w:rPr>
                <w:b/>
                <w:bCs/>
              </w:rPr>
              <w:t>Privalomi reikalavimai</w:t>
            </w:r>
          </w:p>
        </w:tc>
        <w:tc>
          <w:tcPr>
            <w:tcW w:w="0" w:type="auto"/>
            <w:vAlign w:val="center"/>
            <w:hideMark/>
          </w:tcPr>
          <w:p w14:paraId="2F3EA3CC" w14:textId="77777777" w:rsidR="007F3D6B" w:rsidRPr="007F3D6B" w:rsidRDefault="007F3D6B" w:rsidP="007F3D6B">
            <w:r w:rsidRPr="007F3D6B">
              <w:t>- Tvarkyti buhalteriją teisės aktų nustatyta tvarka.</w:t>
            </w:r>
            <w:r w:rsidRPr="007F3D6B">
              <w:br/>
              <w:t>- Nuo 2024 m. – pildyti atliktų ūkio darbų žurnalą iki spalio 1 d.</w:t>
            </w:r>
          </w:p>
        </w:tc>
      </w:tr>
      <w:tr w:rsidR="007F3D6B" w:rsidRPr="007F3D6B" w14:paraId="19387703" w14:textId="77777777" w:rsidTr="007F3D6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A032F9" w14:textId="77777777" w:rsidR="007F3D6B" w:rsidRPr="007F3D6B" w:rsidRDefault="007F3D6B" w:rsidP="007F3D6B">
            <w:r w:rsidRPr="007F3D6B">
              <w:rPr>
                <w:b/>
                <w:bCs/>
              </w:rPr>
              <w:t>Leistini ploto pokyčiai</w:t>
            </w:r>
          </w:p>
        </w:tc>
        <w:tc>
          <w:tcPr>
            <w:tcW w:w="0" w:type="auto"/>
            <w:vAlign w:val="center"/>
            <w:hideMark/>
          </w:tcPr>
          <w:p w14:paraId="1FD06828" w14:textId="77777777" w:rsidR="007F3D6B" w:rsidRPr="007F3D6B" w:rsidRDefault="007F3D6B" w:rsidP="007F3D6B">
            <w:r w:rsidRPr="007F3D6B">
              <w:t>Galima padidinti arba sumažinti ne daugiau kaip 10 %, bet ne daugiau kaip 1 ha.</w:t>
            </w:r>
          </w:p>
        </w:tc>
      </w:tr>
      <w:tr w:rsidR="007F3D6B" w:rsidRPr="007F3D6B" w14:paraId="1752A588" w14:textId="77777777" w:rsidTr="007F3D6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3A7593" w14:textId="77777777" w:rsidR="007F3D6B" w:rsidRPr="007F3D6B" w:rsidRDefault="007F3D6B" w:rsidP="007F3D6B">
            <w:r w:rsidRPr="007F3D6B">
              <w:rPr>
                <w:b/>
                <w:bCs/>
              </w:rPr>
              <w:t>Paramos dydis</w:t>
            </w:r>
          </w:p>
        </w:tc>
        <w:tc>
          <w:tcPr>
            <w:tcW w:w="0" w:type="auto"/>
            <w:vAlign w:val="center"/>
            <w:hideMark/>
          </w:tcPr>
          <w:p w14:paraId="2BBD46D2" w14:textId="77777777" w:rsidR="007F3D6B" w:rsidRPr="007F3D6B" w:rsidRDefault="007F3D6B" w:rsidP="007F3D6B">
            <w:r w:rsidRPr="007F3D6B">
              <w:t>74 Eur/ha per metus.</w:t>
            </w:r>
          </w:p>
        </w:tc>
      </w:tr>
      <w:tr w:rsidR="007F3D6B" w:rsidRPr="007F3D6B" w14:paraId="45448C43" w14:textId="77777777" w:rsidTr="007F3D6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A51192" w14:textId="77777777" w:rsidR="007F3D6B" w:rsidRPr="007F3D6B" w:rsidRDefault="007F3D6B" w:rsidP="007F3D6B">
            <w:r w:rsidRPr="007F3D6B">
              <w:rPr>
                <w:b/>
                <w:bCs/>
              </w:rPr>
              <w:t>Sankcijos</w:t>
            </w:r>
          </w:p>
        </w:tc>
        <w:tc>
          <w:tcPr>
            <w:tcW w:w="0" w:type="auto"/>
            <w:vAlign w:val="center"/>
            <w:hideMark/>
          </w:tcPr>
          <w:p w14:paraId="4F9FEC99" w14:textId="77777777" w:rsidR="007F3D6B" w:rsidRPr="007F3D6B" w:rsidRDefault="007F3D6B" w:rsidP="007F3D6B">
            <w:r w:rsidRPr="007F3D6B">
              <w:t xml:space="preserve">- 1 % sumažinimas už buhalterijos ar žurnalo </w:t>
            </w:r>
            <w:proofErr w:type="spellStart"/>
            <w:r w:rsidRPr="007F3D6B">
              <w:t>nepildymą</w:t>
            </w:r>
            <w:proofErr w:type="spellEnd"/>
            <w:r w:rsidRPr="007F3D6B">
              <w:t>.</w:t>
            </w:r>
            <w:r w:rsidRPr="007F3D6B">
              <w:br/>
              <w:t>- 5 % sumažinimas už trąšų ar pesticidų naudojimą.</w:t>
            </w:r>
            <w:r w:rsidRPr="007F3D6B">
              <w:br/>
              <w:t>- Parama neskiriama už netinkamą priežiūrą ar draudimų nesilaikymą.</w:t>
            </w:r>
          </w:p>
        </w:tc>
      </w:tr>
      <w:tr w:rsidR="007F3D6B" w:rsidRPr="007F3D6B" w14:paraId="1E6124B7" w14:textId="77777777" w:rsidTr="007F3D6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C5C8A5" w14:textId="77777777" w:rsidR="007F3D6B" w:rsidRPr="007F3D6B" w:rsidRDefault="007F3D6B" w:rsidP="007F3D6B">
            <w:r w:rsidRPr="007F3D6B">
              <w:rPr>
                <w:b/>
                <w:bCs/>
              </w:rPr>
              <w:t>Derinimas su kitomis priemonėmis</w:t>
            </w:r>
          </w:p>
        </w:tc>
        <w:tc>
          <w:tcPr>
            <w:tcW w:w="0" w:type="auto"/>
            <w:vAlign w:val="center"/>
            <w:hideMark/>
          </w:tcPr>
          <w:p w14:paraId="4BAF47C5" w14:textId="77777777" w:rsidR="007F3D6B" w:rsidRPr="007F3D6B" w:rsidRDefault="007F3D6B" w:rsidP="007F3D6B">
            <w:r w:rsidRPr="007F3D6B">
              <w:t>Leidžiama, jei laikomasi reikalavimų – pagal TI taisyklių suderinamumo matricą.</w:t>
            </w:r>
          </w:p>
        </w:tc>
      </w:tr>
      <w:tr w:rsidR="007F3D6B" w:rsidRPr="007F3D6B" w14:paraId="30448039" w14:textId="77777777" w:rsidTr="007F3D6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CA3349" w14:textId="77777777" w:rsidR="007F3D6B" w:rsidRPr="007F3D6B" w:rsidRDefault="007F3D6B" w:rsidP="007F3D6B">
            <w:r w:rsidRPr="007F3D6B">
              <w:rPr>
                <w:b/>
                <w:bCs/>
              </w:rPr>
              <w:t>Patikros</w:t>
            </w:r>
          </w:p>
        </w:tc>
        <w:tc>
          <w:tcPr>
            <w:tcW w:w="0" w:type="auto"/>
            <w:vAlign w:val="center"/>
            <w:hideMark/>
          </w:tcPr>
          <w:p w14:paraId="5B1E30D7" w14:textId="77777777" w:rsidR="007F3D6B" w:rsidRPr="007F3D6B" w:rsidRDefault="007F3D6B" w:rsidP="007F3D6B">
            <w:r w:rsidRPr="007F3D6B">
              <w:t>Jei tikrinimo vietoje neleidžiama atlikti patikros – parama neskiriama.</w:t>
            </w:r>
          </w:p>
        </w:tc>
      </w:tr>
      <w:tr w:rsidR="007F3D6B" w:rsidRPr="007F3D6B" w14:paraId="73A3A0A9" w14:textId="77777777" w:rsidTr="007F3D6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F7D58F" w14:textId="77777777" w:rsidR="007F3D6B" w:rsidRPr="007F3D6B" w:rsidRDefault="007F3D6B" w:rsidP="007F3D6B">
            <w:r w:rsidRPr="007F3D6B">
              <w:rPr>
                <w:b/>
                <w:bCs/>
              </w:rPr>
              <w:t>Aplinkybės be ūkininko kaltės</w:t>
            </w:r>
          </w:p>
        </w:tc>
        <w:tc>
          <w:tcPr>
            <w:tcW w:w="0" w:type="auto"/>
            <w:vAlign w:val="center"/>
            <w:hideMark/>
          </w:tcPr>
          <w:p w14:paraId="14C8BA66" w14:textId="77777777" w:rsidR="007F3D6B" w:rsidRPr="007F3D6B" w:rsidRDefault="007F3D6B" w:rsidP="007F3D6B">
            <w:r w:rsidRPr="007F3D6B">
              <w:t>Jei informuojama per 15 d. nuo sužinojimo – sankcijos netaikomos.</w:t>
            </w:r>
          </w:p>
        </w:tc>
      </w:tr>
      <w:tr w:rsidR="007F3D6B" w:rsidRPr="007F3D6B" w14:paraId="57F51553" w14:textId="77777777" w:rsidTr="007F3D6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5769C7" w14:textId="77777777" w:rsidR="007F3D6B" w:rsidRPr="007F3D6B" w:rsidRDefault="007F3D6B" w:rsidP="007F3D6B">
            <w:r w:rsidRPr="007F3D6B">
              <w:rPr>
                <w:b/>
                <w:bCs/>
              </w:rPr>
              <w:t>Paraiškų teikimas</w:t>
            </w:r>
          </w:p>
        </w:tc>
        <w:tc>
          <w:tcPr>
            <w:tcW w:w="0" w:type="auto"/>
            <w:vAlign w:val="center"/>
            <w:hideMark/>
          </w:tcPr>
          <w:p w14:paraId="1F81F733" w14:textId="77777777" w:rsidR="007F3D6B" w:rsidRPr="007F3D6B" w:rsidRDefault="007F3D6B" w:rsidP="007F3D6B">
            <w:r w:rsidRPr="007F3D6B">
              <w:t>Teikiama kasmet, laukai įbraižomi tik laukinių paukščių sluoksnyje, kodas LP.</w:t>
            </w:r>
          </w:p>
        </w:tc>
      </w:tr>
      <w:tr w:rsidR="007F3D6B" w:rsidRPr="007F3D6B" w14:paraId="20E018E8" w14:textId="77777777" w:rsidTr="007F3D6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3FFB06" w14:textId="77777777" w:rsidR="007F3D6B" w:rsidRPr="007F3D6B" w:rsidRDefault="007F3D6B" w:rsidP="007F3D6B">
            <w:r w:rsidRPr="007F3D6B">
              <w:rPr>
                <w:b/>
                <w:bCs/>
              </w:rPr>
              <w:t>Valdos perdavimas</w:t>
            </w:r>
          </w:p>
        </w:tc>
        <w:tc>
          <w:tcPr>
            <w:tcW w:w="0" w:type="auto"/>
            <w:vAlign w:val="center"/>
            <w:hideMark/>
          </w:tcPr>
          <w:p w14:paraId="618E0845" w14:textId="77777777" w:rsidR="007F3D6B" w:rsidRPr="007F3D6B" w:rsidRDefault="007F3D6B" w:rsidP="007F3D6B">
            <w:r w:rsidRPr="007F3D6B">
              <w:t>Galimas, jei naujas valdytojas perima įsipareigojimus ir pateikia dokumentus.</w:t>
            </w:r>
          </w:p>
        </w:tc>
      </w:tr>
    </w:tbl>
    <w:p w14:paraId="50284DF4" w14:textId="77777777" w:rsidR="007F3D6B" w:rsidRPr="007F3D6B" w:rsidRDefault="007F3D6B" w:rsidP="007F3D6B">
      <w:r w:rsidRPr="007F3D6B">
        <w:pict w14:anchorId="2D091394">
          <v:rect id="_x0000_i1031" style="width:0;height:1.5pt" o:hralign="center" o:hrstd="t" o:hr="t" fillcolor="#a0a0a0" stroked="f"/>
        </w:pict>
      </w:r>
    </w:p>
    <w:p w14:paraId="4872BADF" w14:textId="77777777" w:rsidR="00650793" w:rsidRDefault="00650793"/>
    <w:sectPr w:rsidR="0065079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5F5"/>
    <w:rsid w:val="00650793"/>
    <w:rsid w:val="007635F5"/>
    <w:rsid w:val="007F3D6B"/>
    <w:rsid w:val="00864EA2"/>
    <w:rsid w:val="00A50FA2"/>
    <w:rsid w:val="00DD4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84D29"/>
  <w15:chartTrackingRefBased/>
  <w15:docId w15:val="{FAC34ED8-593B-4D42-90F3-2DCE2E2AC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Cs w:val="24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7635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7635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7635F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7635F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7635F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7635F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7635F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7635F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7635F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7635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7635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7635F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7635F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7635F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7635F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7635F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7635F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7635F5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7635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7635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7635F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7635F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7635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7635F5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7635F5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7635F5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7635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7635F5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7635F5"/>
    <w:rPr>
      <w:b/>
      <w:bCs/>
      <w:smallCaps/>
      <w:color w:val="0F4761" w:themeColor="accent1" w:themeShade="BF"/>
      <w:spacing w:val="5"/>
    </w:rPr>
  </w:style>
  <w:style w:type="character" w:styleId="Hipersaitas">
    <w:name w:val="Hyperlink"/>
    <w:basedOn w:val="Numatytasispastraiposriftas"/>
    <w:uiPriority w:val="99"/>
    <w:unhideWhenUsed/>
    <w:rsid w:val="007F3D6B"/>
    <w:rPr>
      <w:color w:val="467886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7F3D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69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20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8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066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63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079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653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375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4450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285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010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32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97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073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6304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075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2438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3821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367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e-tar.lt/portal/lt/legalAct/f6329040c6e611edac36f416a198a714/as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1362</Words>
  <Characters>777</Characters>
  <Application>Microsoft Office Word</Application>
  <DocSecurity>0</DocSecurity>
  <Lines>6</Lines>
  <Paragraphs>4</Paragraphs>
  <ScaleCrop>false</ScaleCrop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Petras Kulikauskas</dc:creator>
  <cp:keywords/>
  <dc:description/>
  <cp:lastModifiedBy>Petras Kulikauskas</cp:lastModifiedBy>
  <cp:revision>2</cp:revision>
  <dcterms:created xsi:type="dcterms:W3CDTF">2025-04-07T12:21:00Z</dcterms:created>
  <dcterms:modified xsi:type="dcterms:W3CDTF">2025-04-07T12:22:00Z</dcterms:modified>
</cp:coreProperties>
</file>